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F2D" w:rsidRPr="00D9369D" w:rsidRDefault="00104F2D" w:rsidP="002026FC">
      <w:pPr>
        <w:shd w:val="clear" w:color="auto" w:fill="FBD4B4" w:themeFill="accent6" w:themeFillTint="66"/>
        <w:spacing w:before="60" w:after="60"/>
        <w:jc w:val="center"/>
        <w:rPr>
          <w:rFonts w:eastAsia="Bookman Old Style"/>
          <w:b/>
          <w:bCs/>
          <w:sz w:val="24"/>
          <w:szCs w:val="24"/>
          <w:lang w:val="id-ID"/>
        </w:rPr>
      </w:pPr>
      <w:r w:rsidRPr="00D9369D">
        <w:rPr>
          <w:rFonts w:eastAsia="Bookman Old Style"/>
          <w:b/>
          <w:bCs/>
          <w:sz w:val="24"/>
          <w:szCs w:val="24"/>
        </w:rPr>
        <w:t>CAPAIAN PEMBELAJARAN</w:t>
      </w:r>
      <w:r w:rsidRPr="00D9369D">
        <w:rPr>
          <w:rFonts w:eastAsia="Bookman Old Style"/>
          <w:b/>
          <w:bCs/>
          <w:sz w:val="24"/>
          <w:szCs w:val="24"/>
          <w:lang w:val="id-ID"/>
        </w:rPr>
        <w:t xml:space="preserve"> </w:t>
      </w:r>
    </w:p>
    <w:p w:rsidR="00104F2D" w:rsidRPr="00D9369D" w:rsidRDefault="00104F2D" w:rsidP="002026FC">
      <w:pPr>
        <w:shd w:val="clear" w:color="auto" w:fill="FBD4B4" w:themeFill="accent6" w:themeFillTint="66"/>
        <w:spacing w:before="60" w:after="60"/>
        <w:jc w:val="center"/>
        <w:rPr>
          <w:rFonts w:eastAsia="Bookman Old Style"/>
          <w:b/>
          <w:bCs/>
          <w:sz w:val="24"/>
          <w:szCs w:val="24"/>
        </w:rPr>
      </w:pPr>
      <w:r w:rsidRPr="00D9369D">
        <w:rPr>
          <w:rFonts w:eastAsia="Bookman Old Style"/>
          <w:b/>
          <w:bCs/>
          <w:sz w:val="24"/>
          <w:szCs w:val="24"/>
        </w:rPr>
        <w:t xml:space="preserve">MATA </w:t>
      </w:r>
      <w:proofErr w:type="gramStart"/>
      <w:r w:rsidRPr="00D9369D">
        <w:rPr>
          <w:rFonts w:eastAsia="Bookman Old Style"/>
          <w:b/>
          <w:bCs/>
          <w:sz w:val="24"/>
          <w:szCs w:val="24"/>
        </w:rPr>
        <w:t>PELAJARAN :</w:t>
      </w:r>
      <w:proofErr w:type="gramEnd"/>
      <w:r w:rsidRPr="00D9369D">
        <w:rPr>
          <w:rFonts w:eastAsia="Bookman Old Style"/>
          <w:b/>
          <w:bCs/>
          <w:sz w:val="24"/>
          <w:szCs w:val="24"/>
        </w:rPr>
        <w:t xml:space="preserve"> </w:t>
      </w:r>
      <w:r w:rsidR="00DD2AE7" w:rsidRPr="00D9369D">
        <w:rPr>
          <w:rFonts w:eastAsia="Bookman Old Style"/>
          <w:b/>
          <w:bCs/>
          <w:sz w:val="24"/>
          <w:szCs w:val="24"/>
        </w:rPr>
        <w:t>MATEMATIKA</w:t>
      </w:r>
    </w:p>
    <w:p w:rsidR="00104F2D" w:rsidRPr="00D9369D" w:rsidRDefault="00104F2D" w:rsidP="002026FC">
      <w:pPr>
        <w:shd w:val="clear" w:color="auto" w:fill="EAF1DD" w:themeFill="accent3" w:themeFillTint="33"/>
        <w:spacing w:before="60" w:after="60"/>
        <w:jc w:val="center"/>
        <w:rPr>
          <w:rFonts w:eastAsia="Bookman Old Style"/>
          <w:b/>
          <w:bCs/>
          <w:sz w:val="24"/>
          <w:szCs w:val="24"/>
          <w:lang w:val="id-ID"/>
        </w:rPr>
      </w:pPr>
      <w:r w:rsidRPr="00D9369D">
        <w:rPr>
          <w:rFonts w:eastAsia="Bookman Old Style"/>
          <w:b/>
          <w:bCs/>
          <w:sz w:val="24"/>
          <w:szCs w:val="24"/>
          <w:lang w:val="id-ID"/>
        </w:rPr>
        <w:t>(Keputusan BSKAP Nomor : 32 Tahun 2024)</w:t>
      </w:r>
    </w:p>
    <w:p w:rsidR="00104F2D" w:rsidRPr="00327C08" w:rsidRDefault="00104F2D" w:rsidP="002026FC">
      <w:pPr>
        <w:tabs>
          <w:tab w:val="left" w:pos="1220"/>
          <w:tab w:val="left" w:pos="1800"/>
        </w:tabs>
        <w:spacing w:before="60" w:after="60"/>
        <w:ind w:left="1133" w:hanging="1133"/>
        <w:rPr>
          <w:rFonts w:eastAsia="Bookman Old Style"/>
          <w:sz w:val="12"/>
          <w:szCs w:val="12"/>
          <w:lang w:val="id-ID"/>
        </w:rPr>
      </w:pPr>
    </w:p>
    <w:p w:rsidR="006811DB" w:rsidRPr="00D9369D" w:rsidRDefault="006811DB" w:rsidP="002026FC">
      <w:pPr>
        <w:spacing w:before="60" w:after="60"/>
        <w:ind w:left="426" w:hanging="426"/>
        <w:rPr>
          <w:rFonts w:eastAsia="Bookman Old Style"/>
          <w:b/>
          <w:bCs/>
          <w:caps/>
          <w:sz w:val="24"/>
          <w:szCs w:val="24"/>
        </w:rPr>
      </w:pPr>
      <w:r w:rsidRPr="00D9369D">
        <w:rPr>
          <w:rFonts w:eastAsia="Bookman Old Style"/>
          <w:b/>
          <w:bCs/>
          <w:caps/>
          <w:sz w:val="24"/>
          <w:szCs w:val="24"/>
        </w:rPr>
        <w:t xml:space="preserve">A. </w:t>
      </w:r>
      <w:r w:rsidRPr="00D9369D">
        <w:rPr>
          <w:rFonts w:eastAsia="Bookman Old Style"/>
          <w:b/>
          <w:bCs/>
          <w:caps/>
          <w:sz w:val="24"/>
          <w:szCs w:val="24"/>
          <w:lang w:val="id-ID"/>
        </w:rPr>
        <w:tab/>
      </w:r>
      <w:r w:rsidRPr="00D9369D">
        <w:rPr>
          <w:rFonts w:eastAsia="Bookman Old Style"/>
          <w:b/>
          <w:bCs/>
          <w:caps/>
          <w:sz w:val="24"/>
          <w:szCs w:val="24"/>
        </w:rPr>
        <w:t>Rasional</w:t>
      </w:r>
    </w:p>
    <w:p w:rsidR="006811DB" w:rsidRPr="00D9369D" w:rsidRDefault="006811DB" w:rsidP="002026FC">
      <w:pPr>
        <w:spacing w:before="60" w:after="60"/>
        <w:ind w:left="426"/>
        <w:jc w:val="both"/>
        <w:rPr>
          <w:rFonts w:eastAsia="Bookman Old Style"/>
          <w:sz w:val="24"/>
          <w:szCs w:val="24"/>
        </w:rPr>
      </w:pPr>
      <w:proofErr w:type="gramStart"/>
      <w:r w:rsidRPr="00D9369D">
        <w:rPr>
          <w:rFonts w:eastAsia="Bookman Old Style"/>
          <w:sz w:val="24"/>
          <w:szCs w:val="24"/>
        </w:rPr>
        <w:t>Matematika merupakan ilmu atau pengetahuan tentang belajar atau berpikir logis yang sangat dibutuhkan manusia untuk hidup yang mendasari perkembangan teknologi modern.</w:t>
      </w:r>
      <w:proofErr w:type="gramEnd"/>
      <w:r w:rsidRPr="00D9369D">
        <w:rPr>
          <w:rFonts w:eastAsia="Bookman Old Style"/>
          <w:sz w:val="24"/>
          <w:szCs w:val="24"/>
        </w:rPr>
        <w:t xml:space="preserve"> </w:t>
      </w:r>
      <w:proofErr w:type="gramStart"/>
      <w:r w:rsidRPr="00D9369D">
        <w:rPr>
          <w:rFonts w:eastAsia="Bookman Old Style"/>
          <w:sz w:val="24"/>
          <w:szCs w:val="24"/>
        </w:rPr>
        <w:t>Matematika mempunyai peran penting dalam berbagai disiplin ilmu dan memajukan daya pikir manusia.</w:t>
      </w:r>
      <w:proofErr w:type="gramEnd"/>
      <w:r w:rsidRPr="00D9369D">
        <w:rPr>
          <w:rFonts w:eastAsia="Bookman Old Style"/>
          <w:sz w:val="24"/>
          <w:szCs w:val="24"/>
        </w:rPr>
        <w:t xml:space="preserve"> </w:t>
      </w:r>
      <w:proofErr w:type="gramStart"/>
      <w:r w:rsidRPr="00D9369D">
        <w:rPr>
          <w:rFonts w:eastAsia="Bookman Old Style"/>
          <w:sz w:val="24"/>
          <w:szCs w:val="24"/>
        </w:rPr>
        <w:t>Matematika dipandang sebagai materi pembelajaran yang harus dipahami sekaligus sebagai alat konseptual untuk mengonstruksi dan merekonstruksi materi, mengasah, dan melatih kecakapan berpikir yang dibutuhkan untuk memecahkan masalah dalam kehidupan.</w:t>
      </w:r>
      <w:proofErr w:type="gramEnd"/>
      <w:r w:rsidRPr="00D9369D">
        <w:rPr>
          <w:rFonts w:eastAsia="Bookman Old Style"/>
          <w:sz w:val="24"/>
          <w:szCs w:val="24"/>
        </w:rPr>
        <w:t xml:space="preserve"> </w:t>
      </w:r>
      <w:proofErr w:type="gramStart"/>
      <w:r w:rsidRPr="00D9369D">
        <w:rPr>
          <w:rFonts w:eastAsia="Bookman Old Style"/>
          <w:sz w:val="24"/>
          <w:szCs w:val="24"/>
        </w:rPr>
        <w:t>Belajar matematika dapat meningkatkan kemampuan peserta didik dalam berpikir logis, analitis, sistematis, kritis, dan kreatif.</w:t>
      </w:r>
      <w:proofErr w:type="gramEnd"/>
      <w:r w:rsidRPr="00D9369D">
        <w:rPr>
          <w:rFonts w:eastAsia="Bookman Old Style"/>
          <w:sz w:val="24"/>
          <w:szCs w:val="24"/>
        </w:rPr>
        <w:t xml:space="preserve"> </w:t>
      </w:r>
      <w:proofErr w:type="gramStart"/>
      <w:r w:rsidRPr="00D9369D">
        <w:rPr>
          <w:rFonts w:eastAsia="Bookman Old Style"/>
          <w:sz w:val="24"/>
          <w:szCs w:val="24"/>
        </w:rPr>
        <w:t>Kompetensi tersebut diperlukan agar peserta didik memiliki kemampuan memperoleh, mengelola, dan memanfaatkan informasi untuk bertahan hidup pada keadaan yang selalu berubah, penuh dengan ketidakpastian, dan bersifat kompetitif.</w:t>
      </w:r>
      <w:proofErr w:type="gramEnd"/>
      <w:r w:rsidRPr="00D9369D">
        <w:rPr>
          <w:rFonts w:eastAsia="Bookman Old Style"/>
          <w:sz w:val="24"/>
          <w:szCs w:val="24"/>
        </w:rPr>
        <w:t xml:space="preserve"> Mata pelajaran Matematika membekali peserta didik tentang </w:t>
      </w:r>
      <w:proofErr w:type="gramStart"/>
      <w:r w:rsidRPr="00D9369D">
        <w:rPr>
          <w:rFonts w:eastAsia="Bookman Old Style"/>
          <w:sz w:val="24"/>
          <w:szCs w:val="24"/>
        </w:rPr>
        <w:t>cara</w:t>
      </w:r>
      <w:proofErr w:type="gramEnd"/>
      <w:r w:rsidRPr="00D9369D">
        <w:rPr>
          <w:rFonts w:eastAsia="Bookman Old Style"/>
          <w:sz w:val="24"/>
          <w:szCs w:val="24"/>
        </w:rPr>
        <w:t xml:space="preserve"> bernalar melalui aktivitas mental tertentu yang membentuk alur berpikir berkesinambungan dan berujung pada pembentukan alur pemahaman terhadap materi pembelajaran matematikaberupa fakta, konsep, prinsip, operasi, relasi, masalah, dan solusi matematis tertentu yang bersifat formal-universal. Proses mental tersebut dapat memperkuat disposisi peserta didik untuk merasakan makna dan manfaat matematika dan belajar matematika serta nilai-nilai moral dalam belajar mata pelajaran Matematika, meliputi kebebasan, kemahiran, penaksiran, keakuratan, kesistematisan, kerasionalan, kesabaran, kemandirian, kedisiplinan, ketekunan, ketangguhan, kepercayaan diri, keterbukaan pikiran, dan kreativitas. </w:t>
      </w:r>
      <w:proofErr w:type="gramStart"/>
      <w:r w:rsidRPr="00D9369D">
        <w:rPr>
          <w:rFonts w:eastAsia="Bookman Old Style"/>
          <w:sz w:val="24"/>
          <w:szCs w:val="24"/>
        </w:rPr>
        <w:t>Dengan demikian, relevansinya dengan profil pelajar Pancasila, mata pelajaran Matematika di antaranya untuk mengembangkan kemandirian, kemampuan bernalar kritis, dan kreativitas peserta didik.</w:t>
      </w:r>
      <w:proofErr w:type="gramEnd"/>
      <w:r w:rsidRPr="00D9369D">
        <w:rPr>
          <w:rFonts w:eastAsia="Bookman Old Style"/>
          <w:sz w:val="24"/>
          <w:szCs w:val="24"/>
        </w:rPr>
        <w:t xml:space="preserve"> </w:t>
      </w:r>
      <w:proofErr w:type="gramStart"/>
      <w:r w:rsidRPr="00D9369D">
        <w:rPr>
          <w:rFonts w:eastAsia="Bookman Old Style"/>
          <w:sz w:val="24"/>
          <w:szCs w:val="24"/>
        </w:rPr>
        <w:t>Adapun materi pembelajaran pada mata pelajaran Matematika di setiap jenjang pendidikan dikemas melalui elemen atau bidang kajian Bilangan, Aljabar, Pengukuran, Geometri, serta Analisis Data dan Peluang.</w:t>
      </w:r>
      <w:proofErr w:type="gramEnd"/>
    </w:p>
    <w:p w:rsidR="006811DB" w:rsidRPr="00327C08" w:rsidRDefault="006811DB" w:rsidP="002026FC">
      <w:pPr>
        <w:spacing w:before="60" w:after="60"/>
        <w:ind w:left="426" w:hanging="426"/>
        <w:rPr>
          <w:rFonts w:eastAsia="Bookman Old Style"/>
          <w:b/>
          <w:bCs/>
          <w:caps/>
          <w:sz w:val="10"/>
          <w:szCs w:val="2"/>
          <w:lang w:val="id-ID"/>
        </w:rPr>
      </w:pPr>
    </w:p>
    <w:p w:rsidR="006811DB" w:rsidRPr="00D9369D" w:rsidRDefault="006811DB" w:rsidP="002026FC">
      <w:pPr>
        <w:spacing w:before="60" w:after="60"/>
        <w:ind w:left="426" w:hanging="426"/>
        <w:rPr>
          <w:rFonts w:eastAsia="Bookman Old Style"/>
          <w:b/>
          <w:bCs/>
          <w:caps/>
          <w:sz w:val="24"/>
          <w:szCs w:val="24"/>
        </w:rPr>
      </w:pPr>
      <w:r w:rsidRPr="00D9369D">
        <w:rPr>
          <w:rFonts w:eastAsia="Bookman Old Style"/>
          <w:b/>
          <w:bCs/>
          <w:caps/>
          <w:sz w:val="24"/>
          <w:szCs w:val="24"/>
        </w:rPr>
        <w:t xml:space="preserve">B. </w:t>
      </w:r>
      <w:r w:rsidRPr="00D9369D">
        <w:rPr>
          <w:rFonts w:eastAsia="Bookman Old Style"/>
          <w:b/>
          <w:bCs/>
          <w:caps/>
          <w:sz w:val="24"/>
          <w:szCs w:val="24"/>
          <w:lang w:val="id-ID"/>
        </w:rPr>
        <w:tab/>
      </w:r>
      <w:r w:rsidRPr="00D9369D">
        <w:rPr>
          <w:rFonts w:eastAsia="Bookman Old Style"/>
          <w:b/>
          <w:bCs/>
          <w:caps/>
          <w:sz w:val="24"/>
          <w:szCs w:val="24"/>
        </w:rPr>
        <w:t>Tujuan</w:t>
      </w:r>
    </w:p>
    <w:p w:rsidR="006811DB" w:rsidRPr="00D9369D" w:rsidRDefault="006811DB" w:rsidP="002026FC">
      <w:pPr>
        <w:spacing w:before="60" w:after="60"/>
        <w:ind w:left="426"/>
        <w:jc w:val="both"/>
        <w:rPr>
          <w:rFonts w:eastAsia="Bookman Old Style"/>
          <w:sz w:val="24"/>
          <w:szCs w:val="24"/>
        </w:rPr>
      </w:pPr>
      <w:r w:rsidRPr="00D9369D">
        <w:rPr>
          <w:rFonts w:eastAsia="Bookman Old Style"/>
          <w:sz w:val="24"/>
          <w:szCs w:val="24"/>
        </w:rPr>
        <w:t>Mata pelajaran Matematika bertujuan untuk membekali peserta didik agar dapat:</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t>1.</w:t>
      </w:r>
      <w:r w:rsidRPr="00D9369D">
        <w:rPr>
          <w:rFonts w:eastAsia="Bookman Old Style"/>
          <w:sz w:val="24"/>
          <w:szCs w:val="24"/>
        </w:rPr>
        <w:tab/>
      </w:r>
      <w:proofErr w:type="gramStart"/>
      <w:r w:rsidRPr="00D9369D">
        <w:rPr>
          <w:rFonts w:eastAsia="Bookman Old Style"/>
          <w:sz w:val="24"/>
          <w:szCs w:val="24"/>
        </w:rPr>
        <w:t>memahami</w:t>
      </w:r>
      <w:proofErr w:type="gramEnd"/>
      <w:r w:rsidRPr="00D9369D">
        <w:rPr>
          <w:rFonts w:eastAsia="Bookman Old Style"/>
          <w:sz w:val="24"/>
          <w:szCs w:val="24"/>
        </w:rPr>
        <w:t xml:space="preserve"> materi pembelajaran matematika berupa fakta, konsep,</w:t>
      </w:r>
      <w:r w:rsidRPr="00D9369D">
        <w:rPr>
          <w:rFonts w:eastAsia="Bookman Old Style"/>
          <w:sz w:val="24"/>
          <w:szCs w:val="24"/>
          <w:lang w:val="id-ID"/>
        </w:rPr>
        <w:t xml:space="preserve"> </w:t>
      </w:r>
      <w:r w:rsidRPr="00D9369D">
        <w:rPr>
          <w:rFonts w:eastAsia="Bookman Old Style"/>
          <w:sz w:val="24"/>
          <w:szCs w:val="24"/>
        </w:rPr>
        <w:t>prinsip, operasi, dan relasi matematis dan mengaplikasikannya secara luwes, akurat, efisien, dan tepat dalam</w:t>
      </w:r>
      <w:r w:rsidRPr="00D9369D">
        <w:rPr>
          <w:rFonts w:eastAsia="Bookman Old Style"/>
          <w:sz w:val="24"/>
          <w:szCs w:val="24"/>
        </w:rPr>
        <w:tab/>
        <w:t>pemecahan masalah matematis (pemahaman matematis dan kecakapan prosedural);</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t>2.</w:t>
      </w:r>
      <w:r w:rsidRPr="00D9369D">
        <w:rPr>
          <w:rFonts w:eastAsia="Bookman Old Style"/>
          <w:sz w:val="24"/>
          <w:szCs w:val="24"/>
        </w:rPr>
        <w:tab/>
      </w:r>
      <w:proofErr w:type="gramStart"/>
      <w:r w:rsidRPr="00D9369D">
        <w:rPr>
          <w:rFonts w:eastAsia="Bookman Old Style"/>
          <w:sz w:val="24"/>
          <w:szCs w:val="24"/>
        </w:rPr>
        <w:t>menggunakan</w:t>
      </w:r>
      <w:proofErr w:type="gramEnd"/>
      <w:r w:rsidRPr="00D9369D">
        <w:rPr>
          <w:rFonts w:eastAsia="Bookman Old Style"/>
          <w:sz w:val="24"/>
          <w:szCs w:val="24"/>
        </w:rPr>
        <w:t xml:space="preserve"> penalaran pada pola dan sifat, melakukan manipulasi</w:t>
      </w:r>
      <w:r w:rsidRPr="00D9369D">
        <w:rPr>
          <w:rFonts w:eastAsia="Bookman Old Style"/>
          <w:sz w:val="24"/>
          <w:szCs w:val="24"/>
          <w:lang w:val="id-ID"/>
        </w:rPr>
        <w:t xml:space="preserve"> </w:t>
      </w:r>
      <w:r w:rsidRPr="00D9369D">
        <w:rPr>
          <w:rFonts w:eastAsia="Bookman Old Style"/>
          <w:sz w:val="24"/>
          <w:szCs w:val="24"/>
        </w:rPr>
        <w:t>matematis dalam membuat generalisasi, menyusun bukti, atau menjelaskan gagasan dan pernyataan matematika (penalaran dan pembuktian matematis);</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t>3.</w:t>
      </w:r>
      <w:r w:rsidRPr="00D9369D">
        <w:rPr>
          <w:rFonts w:eastAsia="Bookman Old Style"/>
          <w:sz w:val="24"/>
          <w:szCs w:val="24"/>
        </w:rPr>
        <w:tab/>
      </w:r>
      <w:proofErr w:type="gramStart"/>
      <w:r w:rsidRPr="00D9369D">
        <w:rPr>
          <w:rFonts w:eastAsia="Bookman Old Style"/>
          <w:sz w:val="24"/>
          <w:szCs w:val="24"/>
        </w:rPr>
        <w:t>memecahkan</w:t>
      </w:r>
      <w:proofErr w:type="gramEnd"/>
      <w:r w:rsidRPr="00D9369D">
        <w:rPr>
          <w:rFonts w:eastAsia="Bookman Old Style"/>
          <w:sz w:val="24"/>
          <w:szCs w:val="24"/>
        </w:rPr>
        <w:t xml:space="preserve"> masalah yang meliputi kemampuan memahami</w:t>
      </w:r>
      <w:r w:rsidRPr="00D9369D">
        <w:rPr>
          <w:rFonts w:eastAsia="Bookman Old Style"/>
          <w:sz w:val="24"/>
          <w:szCs w:val="24"/>
          <w:lang w:val="id-ID"/>
        </w:rPr>
        <w:t xml:space="preserve"> </w:t>
      </w:r>
      <w:r w:rsidRPr="00D9369D">
        <w:rPr>
          <w:rFonts w:eastAsia="Bookman Old Style"/>
          <w:sz w:val="24"/>
          <w:szCs w:val="24"/>
        </w:rPr>
        <w:t>masalah, merancang model matematis, menyelesaikan</w:t>
      </w:r>
      <w:r w:rsidRPr="00D9369D">
        <w:rPr>
          <w:rFonts w:eastAsia="Bookman Old Style"/>
          <w:sz w:val="24"/>
          <w:szCs w:val="24"/>
          <w:lang w:val="id-ID"/>
        </w:rPr>
        <w:t xml:space="preserve"> </w:t>
      </w:r>
      <w:r w:rsidRPr="00D9369D">
        <w:rPr>
          <w:rFonts w:eastAsia="Bookman Old Style"/>
          <w:sz w:val="24"/>
          <w:szCs w:val="24"/>
        </w:rPr>
        <w:t>model atau menafsirkan</w:t>
      </w:r>
      <w:r w:rsidRPr="00D9369D">
        <w:rPr>
          <w:rFonts w:eastAsia="Bookman Old Style"/>
          <w:sz w:val="24"/>
          <w:szCs w:val="24"/>
          <w:lang w:val="id-ID"/>
        </w:rPr>
        <w:t xml:space="preserve"> </w:t>
      </w:r>
      <w:r w:rsidRPr="00D9369D">
        <w:rPr>
          <w:rFonts w:eastAsia="Bookman Old Style"/>
          <w:sz w:val="24"/>
          <w:szCs w:val="24"/>
        </w:rPr>
        <w:t>solusi yang diperoleh (pemecahan masalah matematis);</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t>4.</w:t>
      </w:r>
      <w:r w:rsidRPr="00D9369D">
        <w:rPr>
          <w:rFonts w:eastAsia="Bookman Old Style"/>
          <w:sz w:val="24"/>
          <w:szCs w:val="24"/>
        </w:rPr>
        <w:tab/>
      </w:r>
      <w:proofErr w:type="gramStart"/>
      <w:r w:rsidRPr="00D9369D">
        <w:rPr>
          <w:rFonts w:eastAsia="Bookman Old Style"/>
          <w:sz w:val="24"/>
          <w:szCs w:val="24"/>
        </w:rPr>
        <w:t>mengomunikasikan</w:t>
      </w:r>
      <w:proofErr w:type="gramEnd"/>
      <w:r w:rsidRPr="00D9369D">
        <w:rPr>
          <w:rFonts w:eastAsia="Bookman Old Style"/>
          <w:sz w:val="24"/>
          <w:szCs w:val="24"/>
        </w:rPr>
        <w:t xml:space="preserve"> gagasan dengan simbol, tabel, diagram, atau media lain untuk memperjelas keadaan atau masalah, serta menyajikan suatu situasi ke dalam simbol atau modelmatematis (komunikasi dan representasi matematis),</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lastRenderedPageBreak/>
        <w:t>5.</w:t>
      </w:r>
      <w:r w:rsidRPr="00D9369D">
        <w:rPr>
          <w:rFonts w:eastAsia="Bookman Old Style"/>
          <w:sz w:val="24"/>
          <w:szCs w:val="24"/>
        </w:rPr>
        <w:tab/>
      </w:r>
      <w:proofErr w:type="gramStart"/>
      <w:r w:rsidRPr="00D9369D">
        <w:rPr>
          <w:rFonts w:eastAsia="Bookman Old Style"/>
          <w:sz w:val="24"/>
          <w:szCs w:val="24"/>
        </w:rPr>
        <w:t>mengaitkan</w:t>
      </w:r>
      <w:proofErr w:type="gramEnd"/>
      <w:r w:rsidRPr="00D9369D">
        <w:rPr>
          <w:rFonts w:eastAsia="Bookman Old Style"/>
          <w:sz w:val="24"/>
          <w:szCs w:val="24"/>
        </w:rPr>
        <w:t xml:space="preserve"> materi pembelajaran matematika berupa fakta, konsep, prinsip, operasi, dan relasi matematis pada suatu bidang kajian, lintas bidang kajian, lintas bidang ilmu, dan dengan kehidupan (koneksi matematis), dan</w:t>
      </w:r>
    </w:p>
    <w:p w:rsidR="006811DB" w:rsidRPr="00D9369D" w:rsidRDefault="006811DB" w:rsidP="002026FC">
      <w:pPr>
        <w:spacing w:before="60" w:after="60"/>
        <w:ind w:left="850" w:hanging="425"/>
        <w:jc w:val="both"/>
        <w:rPr>
          <w:rFonts w:eastAsia="Bookman Old Style"/>
          <w:sz w:val="24"/>
          <w:szCs w:val="24"/>
        </w:rPr>
      </w:pPr>
      <w:r w:rsidRPr="00D9369D">
        <w:rPr>
          <w:rFonts w:eastAsia="Bookman Old Style"/>
          <w:sz w:val="24"/>
          <w:szCs w:val="24"/>
        </w:rPr>
        <w:t>6.</w:t>
      </w:r>
      <w:r w:rsidRPr="00D9369D">
        <w:rPr>
          <w:rFonts w:eastAsia="Bookman Old Style"/>
          <w:sz w:val="24"/>
          <w:szCs w:val="24"/>
        </w:rPr>
        <w:tab/>
        <w:t>memiliki sikap menghargai kegunaan matematika dalam kehidupan, yaitu memiliki rasa ingin tahu, perhatian, dan minat dalam mempelajari matematika, serta sikap kreatif, sabar, mandiri, tekun, terbuka, tangguh, ulet, dan percaya diri dalam pemecahan masalah (disposisi matematis).</w:t>
      </w:r>
    </w:p>
    <w:p w:rsidR="006811DB" w:rsidRPr="00D9369D" w:rsidRDefault="006811DB" w:rsidP="002026FC">
      <w:pPr>
        <w:spacing w:before="60" w:after="60"/>
        <w:ind w:left="426" w:hanging="426"/>
        <w:rPr>
          <w:rFonts w:eastAsia="Bookman Old Style"/>
          <w:b/>
          <w:bCs/>
          <w:caps/>
          <w:sz w:val="24"/>
          <w:szCs w:val="24"/>
          <w:lang w:val="id-ID"/>
        </w:rPr>
      </w:pPr>
    </w:p>
    <w:p w:rsidR="006811DB" w:rsidRPr="00D9369D" w:rsidRDefault="006811DB" w:rsidP="002026FC">
      <w:pPr>
        <w:spacing w:before="60" w:after="60"/>
        <w:ind w:left="426" w:hanging="426"/>
        <w:rPr>
          <w:rFonts w:eastAsia="Bookman Old Style"/>
          <w:b/>
          <w:bCs/>
          <w:caps/>
          <w:sz w:val="24"/>
          <w:szCs w:val="24"/>
        </w:rPr>
      </w:pPr>
      <w:r w:rsidRPr="00D9369D">
        <w:rPr>
          <w:rFonts w:eastAsia="Bookman Old Style"/>
          <w:b/>
          <w:bCs/>
          <w:caps/>
          <w:sz w:val="24"/>
          <w:szCs w:val="24"/>
        </w:rPr>
        <w:t xml:space="preserve">C. </w:t>
      </w:r>
      <w:r w:rsidRPr="00D9369D">
        <w:rPr>
          <w:rFonts w:eastAsia="Bookman Old Style"/>
          <w:b/>
          <w:bCs/>
          <w:caps/>
          <w:sz w:val="24"/>
          <w:szCs w:val="24"/>
          <w:lang w:val="id-ID"/>
        </w:rPr>
        <w:tab/>
      </w:r>
      <w:r w:rsidRPr="00D9369D">
        <w:rPr>
          <w:rFonts w:eastAsia="Bookman Old Style"/>
          <w:b/>
          <w:bCs/>
          <w:caps/>
          <w:sz w:val="24"/>
          <w:szCs w:val="24"/>
        </w:rPr>
        <w:t>Karakteristik</w:t>
      </w:r>
    </w:p>
    <w:p w:rsidR="006811DB" w:rsidRPr="00D9369D" w:rsidRDefault="006811DB" w:rsidP="002026FC">
      <w:pPr>
        <w:spacing w:before="60" w:after="60"/>
        <w:ind w:left="426"/>
        <w:jc w:val="both"/>
        <w:rPr>
          <w:rFonts w:eastAsia="Bookman Old Style"/>
          <w:sz w:val="24"/>
          <w:szCs w:val="24"/>
        </w:rPr>
      </w:pPr>
      <w:r w:rsidRPr="00D9369D">
        <w:rPr>
          <w:rFonts w:eastAsia="Bookman Old Style"/>
          <w:sz w:val="24"/>
          <w:szCs w:val="24"/>
        </w:rPr>
        <w:t xml:space="preserve">Mata pelajaran Matematika diorganisasikan dalam lingkup </w:t>
      </w:r>
      <w:proofErr w:type="gramStart"/>
      <w:r w:rsidRPr="00D9369D">
        <w:rPr>
          <w:rFonts w:eastAsia="Bookman Old Style"/>
          <w:sz w:val="24"/>
          <w:szCs w:val="24"/>
        </w:rPr>
        <w:t>lima</w:t>
      </w:r>
      <w:proofErr w:type="gramEnd"/>
      <w:r w:rsidRPr="00D9369D">
        <w:rPr>
          <w:rFonts w:eastAsia="Bookman Old Style"/>
          <w:sz w:val="24"/>
          <w:szCs w:val="24"/>
        </w:rPr>
        <w:t xml:space="preserve"> elemen konten dan lima elemen proses.</w:t>
      </w:r>
    </w:p>
    <w:p w:rsidR="006811DB" w:rsidRPr="00D9369D" w:rsidRDefault="006811DB" w:rsidP="002026FC">
      <w:pPr>
        <w:spacing w:before="60" w:after="60"/>
        <w:ind w:left="850" w:hanging="425"/>
        <w:jc w:val="both"/>
        <w:rPr>
          <w:rFonts w:eastAsia="Bookman Old Style"/>
          <w:sz w:val="24"/>
          <w:szCs w:val="24"/>
          <w:lang w:val="id-ID"/>
        </w:rPr>
      </w:pPr>
      <w:r w:rsidRPr="00D9369D">
        <w:rPr>
          <w:rFonts w:eastAsia="Bookman Old Style"/>
          <w:sz w:val="24"/>
          <w:szCs w:val="24"/>
        </w:rPr>
        <w:t>1.</w:t>
      </w:r>
      <w:r w:rsidRPr="00D9369D">
        <w:rPr>
          <w:rFonts w:eastAsia="Bookman Old Style"/>
          <w:sz w:val="24"/>
          <w:szCs w:val="24"/>
        </w:rPr>
        <w:tab/>
        <w:t>Elemen konten dalam mata pelajaran Matematika terkait dengan</w:t>
      </w:r>
      <w:r w:rsidRPr="00D9369D">
        <w:rPr>
          <w:rFonts w:eastAsia="Bookman Old Style"/>
          <w:sz w:val="24"/>
          <w:szCs w:val="24"/>
          <w:lang w:val="id-ID"/>
        </w:rPr>
        <w:t xml:space="preserve"> </w:t>
      </w:r>
      <w:r w:rsidRPr="00D9369D">
        <w:rPr>
          <w:rFonts w:eastAsia="Bookman Old Style"/>
          <w:sz w:val="24"/>
          <w:szCs w:val="24"/>
        </w:rPr>
        <w:t>pandangan bahwa matematika sebagai materi pembelajaran (</w:t>
      </w:r>
      <w:r w:rsidRPr="00D9369D">
        <w:rPr>
          <w:rFonts w:eastAsia="Bookman Old Style"/>
          <w:i/>
          <w:sz w:val="24"/>
          <w:szCs w:val="24"/>
        </w:rPr>
        <w:t>subject matter</w:t>
      </w:r>
      <w:r w:rsidRPr="00D9369D">
        <w:rPr>
          <w:rFonts w:eastAsia="Bookman Old Style"/>
          <w:sz w:val="24"/>
          <w:szCs w:val="24"/>
        </w:rPr>
        <w:t>) yang harus dipahami peserta didik.</w:t>
      </w:r>
      <w:r w:rsidRPr="00D9369D">
        <w:rPr>
          <w:rFonts w:eastAsia="Bookman Old Style"/>
          <w:sz w:val="24"/>
          <w:szCs w:val="24"/>
        </w:rPr>
        <w:tab/>
        <w:t>Pemahaman matematis terkait erat dengan pembentukan</w:t>
      </w:r>
      <w:r w:rsidRPr="00D9369D">
        <w:rPr>
          <w:rFonts w:eastAsia="Bookman Old Style"/>
          <w:sz w:val="24"/>
          <w:szCs w:val="24"/>
          <w:lang w:val="id-ID"/>
        </w:rPr>
        <w:t xml:space="preserve"> </w:t>
      </w:r>
      <w:r w:rsidRPr="00D9369D">
        <w:rPr>
          <w:rFonts w:eastAsia="Bookman Old Style"/>
          <w:sz w:val="24"/>
          <w:szCs w:val="24"/>
        </w:rPr>
        <w:t>alur pemahaman terhadap materi pembelajaran matematika berupa fakta, konsep, prinsip, operasi, dan relasi yang bersifat formal-universal</w:t>
      </w:r>
    </w:p>
    <w:tbl>
      <w:tblPr>
        <w:tblW w:w="8674"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4"/>
        <w:gridCol w:w="6690"/>
      </w:tblGrid>
      <w:tr w:rsidR="006811DB" w:rsidRPr="00D9369D" w:rsidTr="00327C08">
        <w:trPr>
          <w:trHeight w:val="240"/>
        </w:trPr>
        <w:tc>
          <w:tcPr>
            <w:tcW w:w="1984" w:type="dxa"/>
          </w:tcPr>
          <w:p w:rsidR="006811DB" w:rsidRPr="00D9369D" w:rsidRDefault="006811DB" w:rsidP="002026FC">
            <w:pPr>
              <w:spacing w:before="60" w:after="60"/>
              <w:jc w:val="center"/>
              <w:rPr>
                <w:rFonts w:eastAsia="Bookman Old Style"/>
                <w:b/>
                <w:bCs/>
                <w:sz w:val="24"/>
                <w:szCs w:val="24"/>
              </w:rPr>
            </w:pPr>
            <w:r w:rsidRPr="00D9369D">
              <w:rPr>
                <w:rFonts w:eastAsia="Bookman Old Style"/>
                <w:b/>
                <w:bCs/>
                <w:sz w:val="24"/>
                <w:szCs w:val="24"/>
              </w:rPr>
              <w:t>Elemen</w:t>
            </w:r>
          </w:p>
        </w:tc>
        <w:tc>
          <w:tcPr>
            <w:tcW w:w="6690" w:type="dxa"/>
          </w:tcPr>
          <w:p w:rsidR="006811DB" w:rsidRPr="00D9369D" w:rsidRDefault="006811DB" w:rsidP="002026FC">
            <w:pPr>
              <w:spacing w:before="60" w:after="60"/>
              <w:jc w:val="center"/>
              <w:rPr>
                <w:rFonts w:eastAsia="Bookman Old Style"/>
                <w:b/>
                <w:bCs/>
                <w:sz w:val="24"/>
                <w:szCs w:val="24"/>
              </w:rPr>
            </w:pPr>
            <w:r w:rsidRPr="00D9369D">
              <w:rPr>
                <w:rFonts w:eastAsia="Bookman Old Style"/>
                <w:b/>
                <w:bCs/>
                <w:sz w:val="24"/>
                <w:szCs w:val="24"/>
              </w:rPr>
              <w:t>Deskripsi</w:t>
            </w:r>
          </w:p>
        </w:tc>
      </w:tr>
      <w:tr w:rsidR="006811DB" w:rsidRPr="00D9369D" w:rsidTr="00327C08">
        <w:trPr>
          <w:trHeight w:val="240"/>
        </w:trPr>
        <w:tc>
          <w:tcPr>
            <w:tcW w:w="1984"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Bilangan</w:t>
            </w:r>
          </w:p>
        </w:tc>
        <w:tc>
          <w:tcPr>
            <w:tcW w:w="6690"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Bidang kajian Bilangan membahas tentang angka sebagai simbol bilangan, konsep bilangan, operasi hitung bilangan, dan relasi antara berbagai operasi hitung bilangan dalam subelemen representasi visual, sifat urutan, dan operasi.</w:t>
            </w:r>
          </w:p>
        </w:tc>
      </w:tr>
      <w:tr w:rsidR="006811DB" w:rsidRPr="00D9369D" w:rsidTr="00327C08">
        <w:trPr>
          <w:trHeight w:val="240"/>
        </w:trPr>
        <w:tc>
          <w:tcPr>
            <w:tcW w:w="1984"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Aljabar</w:t>
            </w:r>
          </w:p>
        </w:tc>
        <w:tc>
          <w:tcPr>
            <w:tcW w:w="6690" w:type="dxa"/>
          </w:tcPr>
          <w:p w:rsidR="006811DB" w:rsidRPr="00D9369D" w:rsidRDefault="006811DB" w:rsidP="002026FC">
            <w:pPr>
              <w:spacing w:before="60" w:after="60"/>
              <w:ind w:left="113" w:right="113"/>
              <w:rPr>
                <w:rFonts w:eastAsia="Bookman Old Style"/>
                <w:sz w:val="24"/>
                <w:szCs w:val="24"/>
                <w:lang w:val="id-ID"/>
              </w:rPr>
            </w:pPr>
            <w:r w:rsidRPr="00D9369D">
              <w:rPr>
                <w:rFonts w:eastAsia="Bookman Old Style"/>
                <w:sz w:val="24"/>
                <w:szCs w:val="24"/>
              </w:rPr>
              <w:t>Bidang kajian Aljabar membahas tentang aljabar non-formal dalam bentuk simbol gambar sampai dengan aljabar formal dalam bentuk simbol huruf yang mewakili bilangan tertentu dalam</w:t>
            </w:r>
            <w:r w:rsidRPr="00D9369D">
              <w:rPr>
                <w:rFonts w:eastAsia="Bookman Old Style"/>
                <w:sz w:val="24"/>
                <w:szCs w:val="24"/>
                <w:lang w:val="id-ID"/>
              </w:rPr>
              <w:t xml:space="preserve"> </w:t>
            </w:r>
            <w:r w:rsidRPr="00D9369D">
              <w:rPr>
                <w:rFonts w:eastAsia="Bookman Old Style"/>
                <w:sz w:val="24"/>
                <w:szCs w:val="24"/>
              </w:rPr>
              <w:t>subelemen persamaan dan pertidaksamaan, relasi dan pola bilangan, serta rasio dan proporsi.</w:t>
            </w:r>
          </w:p>
        </w:tc>
      </w:tr>
      <w:tr w:rsidR="006811DB" w:rsidRPr="00D9369D" w:rsidTr="00327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1984"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Pengukuran</w:t>
            </w:r>
          </w:p>
        </w:tc>
        <w:tc>
          <w:tcPr>
            <w:tcW w:w="6690"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Bidang kajian Pengukuran membahas tentang besaran- besaran pengukuran, cara mengukur besaran tertentu, dan membuktikan prinsip atau teorema terkait besaran tertentu dalam subelemen pengukuran besaran geometris dan non- geometris.</w:t>
            </w:r>
          </w:p>
        </w:tc>
      </w:tr>
      <w:tr w:rsidR="006811DB" w:rsidRPr="00D9369D" w:rsidTr="00327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1984"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Geometri</w:t>
            </w:r>
          </w:p>
        </w:tc>
        <w:tc>
          <w:tcPr>
            <w:tcW w:w="6690"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Bidang kajian Geometri membahas tentang berbagai bentuk bangun datar dan bangun ruang serta ciri-cirinya dalam subelemen geometri datar dan geometri ruang.</w:t>
            </w:r>
          </w:p>
        </w:tc>
      </w:tr>
      <w:tr w:rsidR="006811DB" w:rsidRPr="00D9369D" w:rsidTr="00327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1984"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Analisis Data dan Peluang</w:t>
            </w:r>
          </w:p>
        </w:tc>
        <w:tc>
          <w:tcPr>
            <w:tcW w:w="6690"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Bidang kajian Analisis Data dan Peluang membahas tentang pengertian data, jenis-jenis data, pengolahan data dalam berbagai bentuk representasi, dan analisis data kuantitatif terkait pemusatan dan penyebaran data serta peluang munculnya suatu data atau kejadian tertentu dalam subelemen data dan representasinya, serta ketidakpastian dan peluang.</w:t>
            </w:r>
          </w:p>
        </w:tc>
      </w:tr>
    </w:tbl>
    <w:p w:rsidR="006811DB" w:rsidRPr="00D9369D" w:rsidRDefault="006811DB" w:rsidP="002026FC">
      <w:pPr>
        <w:spacing w:before="60" w:after="60"/>
        <w:rPr>
          <w:sz w:val="24"/>
        </w:rPr>
      </w:pPr>
    </w:p>
    <w:p w:rsidR="006811DB" w:rsidRPr="00D9369D" w:rsidRDefault="006811DB" w:rsidP="002026FC">
      <w:pPr>
        <w:spacing w:before="60" w:after="60"/>
        <w:ind w:left="850" w:hanging="425"/>
        <w:jc w:val="both"/>
        <w:rPr>
          <w:rFonts w:eastAsia="Bookman Old Style"/>
          <w:sz w:val="24"/>
          <w:szCs w:val="24"/>
          <w:lang w:val="id-ID"/>
        </w:rPr>
      </w:pPr>
      <w:r w:rsidRPr="00D9369D">
        <w:rPr>
          <w:rFonts w:eastAsia="Bookman Old Style"/>
          <w:sz w:val="24"/>
          <w:szCs w:val="24"/>
        </w:rPr>
        <w:t>2.</w:t>
      </w:r>
      <w:r w:rsidRPr="00D9369D">
        <w:rPr>
          <w:rFonts w:eastAsia="Bookman Old Style"/>
          <w:sz w:val="24"/>
          <w:szCs w:val="24"/>
        </w:rPr>
        <w:tab/>
        <w:t>Elemen proses dalam mata pelajaran Matematika terkait dengan</w:t>
      </w:r>
      <w:r w:rsidRPr="00D9369D">
        <w:rPr>
          <w:rFonts w:eastAsia="Bookman Old Style"/>
          <w:sz w:val="24"/>
          <w:szCs w:val="24"/>
        </w:rPr>
        <w:tab/>
        <w:t>pandangan bahwa matematika sebagai alat konseptual</w:t>
      </w:r>
      <w:r w:rsidRPr="00D9369D">
        <w:rPr>
          <w:rFonts w:eastAsia="Bookman Old Style"/>
          <w:sz w:val="24"/>
          <w:szCs w:val="24"/>
        </w:rPr>
        <w:tab/>
        <w:t>untuk mengonstruksi dan merekonstruksi materi pembelajaran matematika berupa aktivitas mentalyang membentuk alur berpikir dan alur pemahaman yang dapat mengembangkan kecakapan-kecakapan.</w:t>
      </w:r>
    </w:p>
    <w:tbl>
      <w:tblPr>
        <w:tblW w:w="8618"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268"/>
        <w:gridCol w:w="6350"/>
      </w:tblGrid>
      <w:tr w:rsidR="006811DB" w:rsidRPr="00D9369D" w:rsidTr="002750F9">
        <w:trPr>
          <w:trHeight w:val="240"/>
        </w:trPr>
        <w:tc>
          <w:tcPr>
            <w:tcW w:w="2268" w:type="dxa"/>
          </w:tcPr>
          <w:p w:rsidR="006811DB" w:rsidRPr="00D9369D" w:rsidRDefault="006811DB" w:rsidP="002026FC">
            <w:pPr>
              <w:spacing w:before="60" w:after="60"/>
              <w:jc w:val="center"/>
              <w:rPr>
                <w:rFonts w:eastAsia="Bookman Old Style"/>
                <w:b/>
                <w:bCs/>
                <w:sz w:val="24"/>
                <w:szCs w:val="24"/>
              </w:rPr>
            </w:pPr>
            <w:r w:rsidRPr="00D9369D">
              <w:rPr>
                <w:rFonts w:eastAsia="Bookman Old Style"/>
                <w:b/>
                <w:bCs/>
                <w:sz w:val="24"/>
                <w:szCs w:val="24"/>
              </w:rPr>
              <w:t>Elemen</w:t>
            </w:r>
          </w:p>
        </w:tc>
        <w:tc>
          <w:tcPr>
            <w:tcW w:w="6350" w:type="dxa"/>
          </w:tcPr>
          <w:p w:rsidR="006811DB" w:rsidRPr="00D9369D" w:rsidRDefault="006811DB" w:rsidP="002026FC">
            <w:pPr>
              <w:spacing w:before="60" w:after="60"/>
              <w:jc w:val="center"/>
              <w:rPr>
                <w:rFonts w:eastAsia="Bookman Old Style"/>
                <w:b/>
                <w:bCs/>
                <w:sz w:val="24"/>
                <w:szCs w:val="24"/>
              </w:rPr>
            </w:pPr>
            <w:r w:rsidRPr="00D9369D">
              <w:rPr>
                <w:rFonts w:eastAsia="Bookman Old Style"/>
                <w:b/>
                <w:bCs/>
                <w:sz w:val="24"/>
                <w:szCs w:val="24"/>
              </w:rPr>
              <w:t>Deskripsi</w:t>
            </w:r>
          </w:p>
        </w:tc>
      </w:tr>
      <w:tr w:rsidR="006811DB" w:rsidRPr="00D9369D" w:rsidTr="002750F9">
        <w:trPr>
          <w:trHeight w:val="240"/>
        </w:trPr>
        <w:tc>
          <w:tcPr>
            <w:tcW w:w="2268"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lastRenderedPageBreak/>
              <w:t>Penalaran dan Pembuktian Matematis</w:t>
            </w:r>
          </w:p>
        </w:tc>
        <w:tc>
          <w:tcPr>
            <w:tcW w:w="6350"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Penalaran terkait dengan proses penggunaan pola hubungan dalam menganalisis situasi untuk menyusun serta menyelidiki praduga. Pembuktian matematis terkait proses membuktikan kebenaran suatu prinsip, rumus, atau teorema tertentu.</w:t>
            </w:r>
          </w:p>
        </w:tc>
      </w:tr>
      <w:tr w:rsidR="006811DB" w:rsidRPr="00D9369D" w:rsidTr="002750F9">
        <w:trPr>
          <w:trHeight w:val="240"/>
        </w:trPr>
        <w:tc>
          <w:tcPr>
            <w:tcW w:w="2268"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Pemecahan Masalah Matematis</w:t>
            </w:r>
          </w:p>
        </w:tc>
        <w:tc>
          <w:tcPr>
            <w:tcW w:w="6350"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Pemecahan masalah matematis terkait dengan proses penyelesaian masalah matematis atau masalah sehari-hari dengan cara menerapkan dan mengadaptasi berbagai strategi yang efektif. Proses ini juga mencakup konstruksi dan rekonstruksi pemahaman matematika melalui pemecahan masalah.</w:t>
            </w:r>
          </w:p>
        </w:tc>
      </w:tr>
      <w:tr w:rsidR="006811DB" w:rsidRPr="00D9369D" w:rsidTr="002750F9">
        <w:trPr>
          <w:trHeight w:val="240"/>
        </w:trPr>
        <w:tc>
          <w:tcPr>
            <w:tcW w:w="2268"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Komunikasi</w:t>
            </w:r>
          </w:p>
        </w:tc>
        <w:tc>
          <w:tcPr>
            <w:tcW w:w="6350"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Komunikasi matematis terkait dengan pembentukan alur pemahaman materi pembelajaran matematika melalui cara mengomunikasikan pemikiran matematis menggunakan bahasa matematis yang tepat. Komunikasi matematis juga mencakup proses menganalisis dan mengevaluasi pemikiran matematis orang lain.</w:t>
            </w:r>
          </w:p>
        </w:tc>
      </w:tr>
      <w:tr w:rsidR="006811DB" w:rsidRPr="00D9369D" w:rsidTr="002750F9">
        <w:trPr>
          <w:trHeight w:val="240"/>
        </w:trPr>
        <w:tc>
          <w:tcPr>
            <w:tcW w:w="2268" w:type="dxa"/>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Representasi Matematis</w:t>
            </w:r>
          </w:p>
        </w:tc>
        <w:tc>
          <w:tcPr>
            <w:tcW w:w="6350" w:type="dxa"/>
          </w:tcPr>
          <w:p w:rsidR="006811DB" w:rsidRPr="00D9369D" w:rsidRDefault="006811DB" w:rsidP="002026FC">
            <w:pPr>
              <w:spacing w:before="60" w:after="60"/>
              <w:ind w:left="113" w:right="113"/>
              <w:rPr>
                <w:rFonts w:eastAsia="Bookman Old Style"/>
                <w:sz w:val="24"/>
                <w:szCs w:val="24"/>
                <w:lang w:val="id-ID"/>
              </w:rPr>
            </w:pPr>
            <w:r w:rsidRPr="00D9369D">
              <w:rPr>
                <w:rFonts w:eastAsia="Bookman Old Style"/>
                <w:sz w:val="24"/>
                <w:szCs w:val="24"/>
              </w:rPr>
              <w:t>Representasi matematis terkait dengan proses membuat dan menggunakan simbol, tabel, diagram, atau bentuk lain untuk</w:t>
            </w:r>
            <w:r w:rsidRPr="00D9369D">
              <w:rPr>
                <w:rFonts w:eastAsia="Bookman Old Style"/>
                <w:sz w:val="24"/>
                <w:szCs w:val="24"/>
                <w:lang w:val="id-ID"/>
              </w:rPr>
              <w:t xml:space="preserve"> </w:t>
            </w:r>
            <w:r w:rsidRPr="00D9369D">
              <w:rPr>
                <w:rFonts w:eastAsia="Bookman Old Style"/>
                <w:sz w:val="24"/>
                <w:szCs w:val="24"/>
              </w:rPr>
              <w:t>mengomunikasikan gagasan dan pemodelan matematika. Proses ini juga mencakup fleksibilitas dalam mengubah dari satu bentuk representasi ke bentuk representasi lainnya, dan memilih representasi yang paling sesuai untuk memecahkan masalah.</w:t>
            </w:r>
          </w:p>
        </w:tc>
      </w:tr>
      <w:tr w:rsidR="006811DB" w:rsidRPr="00D9369D" w:rsidTr="00275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2268"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Koneksi Matematis</w:t>
            </w:r>
          </w:p>
        </w:tc>
        <w:tc>
          <w:tcPr>
            <w:tcW w:w="6350" w:type="dxa"/>
            <w:tcBorders>
              <w:top w:val="single" w:sz="8" w:space="0" w:color="000000"/>
              <w:left w:val="single" w:sz="8" w:space="0" w:color="000000"/>
              <w:bottom w:val="single" w:sz="8" w:space="0" w:color="000000"/>
              <w:right w:val="single" w:sz="8" w:space="0" w:color="000000"/>
            </w:tcBorders>
          </w:tcPr>
          <w:p w:rsidR="006811DB" w:rsidRPr="00D9369D" w:rsidRDefault="006811DB" w:rsidP="002026FC">
            <w:pPr>
              <w:spacing w:before="60" w:after="60"/>
              <w:ind w:left="113" w:right="113"/>
              <w:rPr>
                <w:rFonts w:eastAsia="Bookman Old Style"/>
                <w:sz w:val="24"/>
                <w:szCs w:val="24"/>
              </w:rPr>
            </w:pPr>
            <w:r w:rsidRPr="00D9369D">
              <w:rPr>
                <w:rFonts w:eastAsia="Bookman Old Style"/>
                <w:sz w:val="24"/>
                <w:szCs w:val="24"/>
              </w:rPr>
              <w:t>Koneksi matematis terkait dengan proses mengaitkan antarmateri pembelajaran matematika pada suatu bidang kajian, lintas bidang kajian, lintas bidang ilmu, dan dengan kehidupan.</w:t>
            </w:r>
          </w:p>
        </w:tc>
      </w:tr>
    </w:tbl>
    <w:p w:rsidR="006811DB" w:rsidRPr="00D9369D" w:rsidRDefault="006811DB" w:rsidP="002026FC">
      <w:pPr>
        <w:spacing w:before="60" w:after="60"/>
        <w:ind w:left="426" w:hanging="426"/>
        <w:jc w:val="both"/>
        <w:rPr>
          <w:rFonts w:eastAsia="Bookman Old Style"/>
          <w:b/>
          <w:bCs/>
          <w:caps/>
          <w:sz w:val="24"/>
          <w:szCs w:val="24"/>
        </w:rPr>
      </w:pPr>
    </w:p>
    <w:p w:rsidR="006B682E" w:rsidRPr="00944F13" w:rsidRDefault="00111B20" w:rsidP="00542D9C">
      <w:pPr>
        <w:spacing w:before="60" w:after="60"/>
        <w:ind w:left="426" w:hanging="426"/>
        <w:jc w:val="both"/>
        <w:rPr>
          <w:rFonts w:eastAsia="Bookman Old Style"/>
          <w:b/>
          <w:bCs/>
          <w:caps/>
          <w:sz w:val="24"/>
          <w:szCs w:val="24"/>
        </w:rPr>
      </w:pPr>
      <w:r w:rsidRPr="00D9369D">
        <w:rPr>
          <w:rFonts w:eastAsia="Bookman Old Style"/>
          <w:b/>
          <w:bCs/>
          <w:caps/>
          <w:sz w:val="24"/>
          <w:szCs w:val="24"/>
        </w:rPr>
        <w:t>D.</w:t>
      </w:r>
      <w:r w:rsidR="0041196B" w:rsidRPr="00D9369D">
        <w:rPr>
          <w:rFonts w:eastAsia="Bookman Old Style"/>
          <w:b/>
          <w:bCs/>
          <w:caps/>
          <w:sz w:val="24"/>
          <w:szCs w:val="24"/>
        </w:rPr>
        <w:t xml:space="preserve"> </w:t>
      </w:r>
      <w:r w:rsidR="00542D9C">
        <w:rPr>
          <w:rFonts w:eastAsia="Bookman Old Style"/>
          <w:b/>
          <w:bCs/>
          <w:caps/>
          <w:sz w:val="24"/>
          <w:szCs w:val="24"/>
          <w:lang w:val="id-ID"/>
        </w:rPr>
        <w:tab/>
      </w:r>
      <w:r w:rsidRPr="00D9369D">
        <w:rPr>
          <w:rFonts w:eastAsia="Bookman Old Style"/>
          <w:b/>
          <w:bCs/>
          <w:caps/>
          <w:sz w:val="24"/>
          <w:szCs w:val="24"/>
        </w:rPr>
        <w:t>Capaian Pembelajaran</w:t>
      </w:r>
      <w:r w:rsidR="00704AB4" w:rsidRPr="00542D9C">
        <w:rPr>
          <w:rFonts w:eastAsia="Bookman Old Style"/>
          <w:b/>
          <w:bCs/>
          <w:caps/>
          <w:sz w:val="24"/>
          <w:szCs w:val="24"/>
        </w:rPr>
        <w:t xml:space="preserve"> </w:t>
      </w:r>
      <w:r w:rsidRPr="00944F13">
        <w:rPr>
          <w:rFonts w:eastAsia="Bookman Old Style"/>
          <w:b/>
          <w:bCs/>
          <w:caps/>
          <w:sz w:val="24"/>
          <w:szCs w:val="24"/>
        </w:rPr>
        <w:t>F</w:t>
      </w:r>
      <w:r w:rsidR="0041196B" w:rsidRPr="00944F13">
        <w:rPr>
          <w:rFonts w:eastAsia="Bookman Old Style"/>
          <w:b/>
          <w:bCs/>
          <w:caps/>
          <w:sz w:val="24"/>
          <w:szCs w:val="24"/>
        </w:rPr>
        <w:t xml:space="preserve"> </w:t>
      </w:r>
      <w:r w:rsidRPr="00944F13">
        <w:rPr>
          <w:rFonts w:eastAsia="Bookman Old Style"/>
          <w:b/>
          <w:bCs/>
          <w:caps/>
          <w:sz w:val="24"/>
          <w:szCs w:val="24"/>
        </w:rPr>
        <w:t>(Umumnya</w:t>
      </w:r>
      <w:r w:rsidR="0041196B" w:rsidRPr="00944F13">
        <w:rPr>
          <w:rFonts w:eastAsia="Bookman Old Style"/>
          <w:b/>
          <w:bCs/>
          <w:caps/>
          <w:sz w:val="24"/>
          <w:szCs w:val="24"/>
        </w:rPr>
        <w:t xml:space="preserve"> </w:t>
      </w:r>
      <w:r w:rsidRPr="00944F13">
        <w:rPr>
          <w:rFonts w:eastAsia="Bookman Old Style"/>
          <w:b/>
          <w:bCs/>
          <w:caps/>
          <w:sz w:val="24"/>
          <w:szCs w:val="24"/>
        </w:rPr>
        <w:t>untuk</w:t>
      </w:r>
      <w:r w:rsidR="0041196B" w:rsidRPr="00944F13">
        <w:rPr>
          <w:rFonts w:eastAsia="Bookman Old Style"/>
          <w:b/>
          <w:bCs/>
          <w:caps/>
          <w:sz w:val="24"/>
          <w:szCs w:val="24"/>
        </w:rPr>
        <w:t xml:space="preserve"> </w:t>
      </w:r>
      <w:r w:rsidRPr="00944F13">
        <w:rPr>
          <w:rFonts w:eastAsia="Bookman Old Style"/>
          <w:b/>
          <w:bCs/>
          <w:caps/>
          <w:sz w:val="24"/>
          <w:szCs w:val="24"/>
        </w:rPr>
        <w:t>Kelas</w:t>
      </w:r>
      <w:r w:rsidR="0041196B" w:rsidRPr="00944F13">
        <w:rPr>
          <w:rFonts w:eastAsia="Bookman Old Style"/>
          <w:b/>
          <w:bCs/>
          <w:caps/>
          <w:sz w:val="24"/>
          <w:szCs w:val="24"/>
        </w:rPr>
        <w:t xml:space="preserve"> </w:t>
      </w:r>
      <w:r w:rsidRPr="00944F13">
        <w:rPr>
          <w:rFonts w:eastAsia="Bookman Old Style"/>
          <w:b/>
          <w:bCs/>
          <w:caps/>
          <w:sz w:val="24"/>
          <w:szCs w:val="24"/>
        </w:rPr>
        <w:t>XI</w:t>
      </w:r>
      <w:r w:rsidR="0041196B" w:rsidRPr="00944F13">
        <w:rPr>
          <w:rFonts w:eastAsia="Bookman Old Style"/>
          <w:b/>
          <w:bCs/>
          <w:caps/>
          <w:sz w:val="24"/>
          <w:szCs w:val="24"/>
        </w:rPr>
        <w:t xml:space="preserve"> </w:t>
      </w:r>
      <w:r w:rsidRPr="00944F13">
        <w:rPr>
          <w:rFonts w:eastAsia="Bookman Old Style"/>
          <w:b/>
          <w:bCs/>
          <w:caps/>
          <w:sz w:val="24"/>
          <w:szCs w:val="24"/>
        </w:rPr>
        <w:t>dan</w:t>
      </w:r>
      <w:r w:rsidR="0041196B" w:rsidRPr="00944F13">
        <w:rPr>
          <w:rFonts w:eastAsia="Bookman Old Style"/>
          <w:b/>
          <w:bCs/>
          <w:caps/>
          <w:sz w:val="24"/>
          <w:szCs w:val="24"/>
        </w:rPr>
        <w:t xml:space="preserve"> </w:t>
      </w:r>
      <w:proofErr w:type="gramStart"/>
      <w:r w:rsidRPr="00944F13">
        <w:rPr>
          <w:rFonts w:eastAsia="Bookman Old Style"/>
          <w:b/>
          <w:bCs/>
          <w:caps/>
          <w:sz w:val="24"/>
          <w:szCs w:val="24"/>
        </w:rPr>
        <w:t xml:space="preserve">XII </w:t>
      </w:r>
      <w:r w:rsidR="00542D9C">
        <w:rPr>
          <w:rFonts w:eastAsia="Bookman Old Style"/>
          <w:b/>
          <w:bCs/>
          <w:caps/>
          <w:sz w:val="24"/>
          <w:szCs w:val="24"/>
          <w:lang w:val="id-ID"/>
        </w:rPr>
        <w:t xml:space="preserve"> </w:t>
      </w:r>
      <w:r w:rsidRPr="00944F13">
        <w:rPr>
          <w:rFonts w:eastAsia="Bookman Old Style"/>
          <w:b/>
          <w:bCs/>
          <w:caps/>
          <w:sz w:val="24"/>
          <w:szCs w:val="24"/>
        </w:rPr>
        <w:t>SMA</w:t>
      </w:r>
      <w:proofErr w:type="gramEnd"/>
      <w:r w:rsidRPr="00944F13">
        <w:rPr>
          <w:rFonts w:eastAsia="Bookman Old Style"/>
          <w:b/>
          <w:bCs/>
          <w:caps/>
          <w:sz w:val="24"/>
          <w:szCs w:val="24"/>
        </w:rPr>
        <w:t>/MA/SMK/MAK/Program Paket C)</w:t>
      </w:r>
    </w:p>
    <w:p w:rsidR="006B682E" w:rsidRPr="00D9369D" w:rsidRDefault="00111B20" w:rsidP="002026FC">
      <w:pPr>
        <w:spacing w:before="60" w:after="60"/>
        <w:ind w:left="426"/>
        <w:jc w:val="both"/>
        <w:rPr>
          <w:rFonts w:eastAsia="Bookman Old Style"/>
          <w:sz w:val="24"/>
          <w:szCs w:val="24"/>
        </w:rPr>
      </w:pPr>
      <w:proofErr w:type="gramStart"/>
      <w:r w:rsidRPr="00D9369D">
        <w:rPr>
          <w:rFonts w:eastAsia="Bookman Old Style"/>
          <w:sz w:val="24"/>
          <w:szCs w:val="24"/>
        </w:rPr>
        <w:t>Pada akhir Fase F, peserta didik dapat memodelkan pinjaman dan investasi dengan bunga majemuk dan anuitas.</w:t>
      </w:r>
      <w:proofErr w:type="gramEnd"/>
      <w:r w:rsidRPr="00D9369D">
        <w:rPr>
          <w:rFonts w:eastAsia="Bookman Old Style"/>
          <w:sz w:val="24"/>
          <w:szCs w:val="24"/>
        </w:rPr>
        <w:t xml:space="preserve"> </w:t>
      </w:r>
      <w:proofErr w:type="gramStart"/>
      <w:r w:rsidRPr="00D9369D">
        <w:rPr>
          <w:rFonts w:eastAsia="Bookman Old Style"/>
          <w:sz w:val="24"/>
          <w:szCs w:val="24"/>
        </w:rPr>
        <w:t>Mereka dapat menyatakan data dalam bentuk matriks, dan menentukan fungsi invers, komposisi fungsi dan transformasi fungsi untuk memodelkan situasi dunia nyata.</w:t>
      </w:r>
      <w:proofErr w:type="gramEnd"/>
      <w:r w:rsidRPr="00D9369D">
        <w:rPr>
          <w:rFonts w:eastAsia="Bookman Old Style"/>
          <w:sz w:val="24"/>
          <w:szCs w:val="24"/>
        </w:rPr>
        <w:t xml:space="preserve"> </w:t>
      </w:r>
      <w:proofErr w:type="gramStart"/>
      <w:r w:rsidRPr="00D9369D">
        <w:rPr>
          <w:rFonts w:eastAsia="Bookman Old Style"/>
          <w:sz w:val="24"/>
          <w:szCs w:val="24"/>
        </w:rPr>
        <w:t>Mereka dapat menerapkan teorema tentang lingkaran, dan menentukan panjang busur dan luas juring lingkaran untuk menyelesaikan masalah.</w:t>
      </w:r>
      <w:proofErr w:type="gramEnd"/>
      <w:r w:rsidRPr="00D9369D">
        <w:rPr>
          <w:rFonts w:eastAsia="Bookman Old Style"/>
          <w:sz w:val="24"/>
          <w:szCs w:val="24"/>
        </w:rPr>
        <w:t xml:space="preserve"> Mereka juga dapat melakukan proses penyelidikan statistika untuk data bivariat dan mengevaluasi berbagai laporan berbasis statistik.</w:t>
      </w:r>
    </w:p>
    <w:p w:rsidR="006B682E" w:rsidRPr="00D9369D" w:rsidRDefault="00111B20" w:rsidP="002026FC">
      <w:pPr>
        <w:spacing w:before="60" w:after="60"/>
        <w:ind w:left="426"/>
        <w:jc w:val="both"/>
        <w:rPr>
          <w:rFonts w:eastAsia="Bookman Old Style"/>
          <w:sz w:val="24"/>
          <w:szCs w:val="24"/>
        </w:rPr>
      </w:pPr>
      <w:proofErr w:type="gramStart"/>
      <w:r w:rsidRPr="00D9369D">
        <w:rPr>
          <w:rFonts w:eastAsia="Bookman Old Style"/>
          <w:sz w:val="24"/>
          <w:szCs w:val="24"/>
        </w:rPr>
        <w:t>Capaian</w:t>
      </w:r>
      <w:r w:rsidR="0041196B" w:rsidRPr="00D9369D">
        <w:rPr>
          <w:rFonts w:eastAsia="Bookman Old Style"/>
          <w:sz w:val="24"/>
          <w:szCs w:val="24"/>
        </w:rPr>
        <w:t xml:space="preserve"> </w:t>
      </w:r>
      <w:r w:rsidRPr="00D9369D">
        <w:rPr>
          <w:rFonts w:eastAsia="Bookman Old Style"/>
          <w:sz w:val="24"/>
          <w:szCs w:val="24"/>
        </w:rPr>
        <w:t>Pembelajaran</w:t>
      </w:r>
      <w:r w:rsidR="0041196B" w:rsidRPr="00D9369D">
        <w:rPr>
          <w:rFonts w:eastAsia="Bookman Old Style"/>
          <w:sz w:val="24"/>
          <w:szCs w:val="24"/>
        </w:rPr>
        <w:t xml:space="preserve"> </w:t>
      </w:r>
      <w:r w:rsidRPr="00D9369D">
        <w:rPr>
          <w:rFonts w:eastAsia="Bookman Old Style"/>
          <w:sz w:val="24"/>
          <w:szCs w:val="24"/>
        </w:rPr>
        <w:t>setiap</w:t>
      </w:r>
      <w:r w:rsidR="0041196B" w:rsidRPr="00D9369D">
        <w:rPr>
          <w:rFonts w:eastAsia="Bookman Old Style"/>
          <w:sz w:val="24"/>
          <w:szCs w:val="24"/>
        </w:rPr>
        <w:t xml:space="preserve"> </w:t>
      </w:r>
      <w:r w:rsidRPr="00D9369D">
        <w:rPr>
          <w:rFonts w:eastAsia="Bookman Old Style"/>
          <w:sz w:val="24"/>
          <w:szCs w:val="24"/>
        </w:rPr>
        <w:t>elemen</w:t>
      </w:r>
      <w:r w:rsidR="0041196B" w:rsidRPr="00D9369D">
        <w:rPr>
          <w:rFonts w:eastAsia="Bookman Old Style"/>
          <w:sz w:val="24"/>
          <w:szCs w:val="24"/>
        </w:rPr>
        <w:t xml:space="preserve"> </w:t>
      </w:r>
      <w:r w:rsidRPr="00D9369D">
        <w:rPr>
          <w:rFonts w:eastAsia="Bookman Old Style"/>
          <w:sz w:val="24"/>
          <w:szCs w:val="24"/>
        </w:rPr>
        <w:t>mata</w:t>
      </w:r>
      <w:r w:rsidR="0041196B" w:rsidRPr="00D9369D">
        <w:rPr>
          <w:rFonts w:eastAsia="Bookman Old Style"/>
          <w:sz w:val="24"/>
          <w:szCs w:val="24"/>
        </w:rPr>
        <w:t xml:space="preserve"> </w:t>
      </w:r>
      <w:r w:rsidRPr="00D9369D">
        <w:rPr>
          <w:rFonts w:eastAsia="Bookman Old Style"/>
          <w:sz w:val="24"/>
          <w:szCs w:val="24"/>
        </w:rPr>
        <w:t>pelajaran</w:t>
      </w:r>
      <w:r w:rsidR="00006415" w:rsidRPr="00D9369D">
        <w:rPr>
          <w:rFonts w:eastAsia="Bookman Old Style"/>
          <w:sz w:val="24"/>
          <w:szCs w:val="24"/>
          <w:lang w:val="id-ID"/>
        </w:rPr>
        <w:t xml:space="preserve"> </w:t>
      </w:r>
      <w:r w:rsidRPr="00D9369D">
        <w:rPr>
          <w:rFonts w:eastAsia="Bookman Old Style"/>
          <w:sz w:val="24"/>
          <w:szCs w:val="24"/>
        </w:rPr>
        <w:t>Matematika adalah sebagai berikut.</w:t>
      </w:r>
      <w:proofErr w:type="gramEnd"/>
    </w:p>
    <w:tbl>
      <w:tblPr>
        <w:tblW w:w="0" w:type="auto"/>
        <w:tblInd w:w="425" w:type="dxa"/>
        <w:tblLayout w:type="fixed"/>
        <w:tblCellMar>
          <w:left w:w="0" w:type="dxa"/>
          <w:right w:w="0" w:type="dxa"/>
        </w:tblCellMar>
        <w:tblLook w:val="01E0" w:firstRow="1" w:lastRow="1" w:firstColumn="1" w:lastColumn="1" w:noHBand="0" w:noVBand="0"/>
      </w:tblPr>
      <w:tblGrid>
        <w:gridCol w:w="2268"/>
        <w:gridCol w:w="6350"/>
      </w:tblGrid>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jc w:val="center"/>
              <w:rPr>
                <w:rFonts w:eastAsia="Bookman Old Style"/>
                <w:b/>
                <w:bCs/>
                <w:sz w:val="24"/>
                <w:szCs w:val="24"/>
              </w:rPr>
            </w:pPr>
            <w:r w:rsidRPr="00D9369D">
              <w:rPr>
                <w:rFonts w:eastAsia="Bookman Old Style"/>
                <w:b/>
                <w:bCs/>
                <w:sz w:val="24"/>
                <w:szCs w:val="24"/>
              </w:rPr>
              <w:t>Elemen</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jc w:val="center"/>
              <w:rPr>
                <w:rFonts w:eastAsia="Bookman Old Style"/>
                <w:b/>
                <w:bCs/>
                <w:sz w:val="24"/>
                <w:szCs w:val="24"/>
              </w:rPr>
            </w:pPr>
            <w:r w:rsidRPr="00D9369D">
              <w:rPr>
                <w:rFonts w:eastAsia="Bookman Old Style"/>
                <w:b/>
                <w:bCs/>
                <w:sz w:val="24"/>
                <w:szCs w:val="24"/>
              </w:rPr>
              <w:t>Capaian Pembelajaran</w:t>
            </w:r>
          </w:p>
        </w:tc>
      </w:tr>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Bilangan</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Peserta didik dapat memodelkan pinjaman dan investasi dengan bunga majemuk dan anuitas, serta menyelidiki (secara numerik atau grafis) pengaruh masing- masing parameter (suku bunga,</w:t>
            </w:r>
            <w:r w:rsidR="004773B6" w:rsidRPr="00D9369D">
              <w:rPr>
                <w:rFonts w:eastAsia="Bookman Old Style"/>
                <w:sz w:val="24"/>
                <w:szCs w:val="24"/>
              </w:rPr>
              <w:t xml:space="preserve"> </w:t>
            </w:r>
            <w:r w:rsidRPr="00D9369D">
              <w:rPr>
                <w:rFonts w:eastAsia="Bookman Old Style"/>
                <w:sz w:val="24"/>
                <w:szCs w:val="24"/>
              </w:rPr>
              <w:t>periode pembayaran) dalam model tersebut.</w:t>
            </w:r>
          </w:p>
        </w:tc>
      </w:tr>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Aljabar dan Fungsi</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lang w:val="id-ID"/>
              </w:rPr>
            </w:pPr>
            <w:r w:rsidRPr="00D9369D">
              <w:rPr>
                <w:rFonts w:eastAsia="Bookman Old Style"/>
                <w:sz w:val="24"/>
                <w:szCs w:val="24"/>
              </w:rPr>
              <w:t>Peserta didik dapat menyatakan</w:t>
            </w:r>
            <w:r w:rsidR="00441A3D" w:rsidRPr="00D9369D">
              <w:rPr>
                <w:rFonts w:eastAsia="Bookman Old Style"/>
                <w:sz w:val="24"/>
                <w:szCs w:val="24"/>
                <w:lang w:val="id-ID"/>
              </w:rPr>
              <w:t xml:space="preserve"> </w:t>
            </w:r>
            <w:r w:rsidR="00441A3D" w:rsidRPr="00D9369D">
              <w:rPr>
                <w:rFonts w:eastAsia="Bookman Old Style"/>
                <w:sz w:val="24"/>
                <w:szCs w:val="24"/>
              </w:rPr>
              <w:t xml:space="preserve">data dalam bentuk matriks. Mereka dapat menentukan fungsi invers, komposisi fungsi, dan </w:t>
            </w:r>
            <w:r w:rsidR="00441A3D" w:rsidRPr="00D9369D">
              <w:rPr>
                <w:rFonts w:eastAsia="Bookman Old Style"/>
                <w:sz w:val="24"/>
                <w:szCs w:val="24"/>
              </w:rPr>
              <w:lastRenderedPageBreak/>
              <w:t>transformasi fungsi untuk memodelkan situasi dunia nyata menggunakan fungsi yang sesuai (linear, kuadrat, eksponensial).</w:t>
            </w:r>
          </w:p>
        </w:tc>
      </w:tr>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lastRenderedPageBreak/>
              <w:t>Pengukuran</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w:t>
            </w:r>
          </w:p>
        </w:tc>
      </w:tr>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Geometri</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Peserta didik dapat menerapkan</w:t>
            </w:r>
            <w:r w:rsidR="000E4740">
              <w:rPr>
                <w:rFonts w:eastAsia="Bookman Old Style"/>
                <w:sz w:val="24"/>
                <w:szCs w:val="24"/>
              </w:rPr>
              <w:t xml:space="preserve"> </w:t>
            </w:r>
            <w:r w:rsidRPr="00D9369D">
              <w:rPr>
                <w:rFonts w:eastAsia="Bookman Old Style"/>
                <w:sz w:val="24"/>
                <w:szCs w:val="24"/>
              </w:rPr>
              <w:t>teorema tentang lingkaran, dan menentukan panjang busur dan luas juring lingkaran untuk menyelesaikan masalah (termasuk menentukan lokasi posisi pada permukaan Bumi dan jarak</w:t>
            </w:r>
            <w:r w:rsidR="004773B6" w:rsidRPr="00D9369D">
              <w:rPr>
                <w:rFonts w:eastAsia="Bookman Old Style"/>
                <w:sz w:val="24"/>
                <w:szCs w:val="24"/>
              </w:rPr>
              <w:t xml:space="preserve"> </w:t>
            </w:r>
            <w:r w:rsidRPr="00D9369D">
              <w:rPr>
                <w:rFonts w:eastAsia="Bookman Old Style"/>
                <w:sz w:val="24"/>
                <w:szCs w:val="24"/>
              </w:rPr>
              <w:t>antara dua tempat di Bumi).</w:t>
            </w:r>
          </w:p>
        </w:tc>
      </w:tr>
      <w:tr w:rsidR="006B682E" w:rsidRPr="00D9369D" w:rsidTr="00191904">
        <w:trPr>
          <w:trHeight w:val="240"/>
        </w:trPr>
        <w:tc>
          <w:tcPr>
            <w:tcW w:w="2268"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Analisis Data dan</w:t>
            </w:r>
            <w:r w:rsidR="000E4740">
              <w:rPr>
                <w:rFonts w:eastAsia="Bookman Old Style"/>
                <w:sz w:val="24"/>
                <w:szCs w:val="24"/>
              </w:rPr>
              <w:t xml:space="preserve"> </w:t>
            </w:r>
            <w:r w:rsidRPr="00D9369D">
              <w:rPr>
                <w:rFonts w:eastAsia="Bookman Old Style"/>
                <w:sz w:val="24"/>
                <w:szCs w:val="24"/>
              </w:rPr>
              <w:t>Peluang</w:t>
            </w:r>
          </w:p>
        </w:tc>
        <w:tc>
          <w:tcPr>
            <w:tcW w:w="6350" w:type="dxa"/>
            <w:tcBorders>
              <w:top w:val="single" w:sz="8" w:space="0" w:color="000000"/>
              <w:left w:val="single" w:sz="8" w:space="0" w:color="000000"/>
              <w:bottom w:val="single" w:sz="8" w:space="0" w:color="000000"/>
              <w:right w:val="single" w:sz="8" w:space="0" w:color="000000"/>
            </w:tcBorders>
          </w:tcPr>
          <w:p w:rsidR="006B682E" w:rsidRPr="00D9369D" w:rsidRDefault="00111B20" w:rsidP="002026FC">
            <w:pPr>
              <w:spacing w:before="60" w:after="60"/>
              <w:ind w:left="113" w:right="113"/>
              <w:rPr>
                <w:rFonts w:eastAsia="Bookman Old Style"/>
                <w:sz w:val="24"/>
                <w:szCs w:val="24"/>
              </w:rPr>
            </w:pPr>
            <w:r w:rsidRPr="00D9369D">
              <w:rPr>
                <w:rFonts w:eastAsia="Bookman Old Style"/>
                <w:sz w:val="24"/>
                <w:szCs w:val="24"/>
              </w:rPr>
              <w:t>Peserta didik dapat melakukan</w:t>
            </w:r>
            <w:r w:rsidR="00006415" w:rsidRPr="00D9369D">
              <w:rPr>
                <w:rFonts w:eastAsia="Bookman Old Style"/>
                <w:sz w:val="24"/>
                <w:szCs w:val="24"/>
                <w:lang w:val="id-ID"/>
              </w:rPr>
              <w:t xml:space="preserve"> </w:t>
            </w:r>
            <w:r w:rsidRPr="00D9369D">
              <w:rPr>
                <w:rFonts w:eastAsia="Bookman Old Style"/>
                <w:sz w:val="24"/>
                <w:szCs w:val="24"/>
              </w:rPr>
              <w:t xml:space="preserve">proses penyelidikan statistika untuk data bivariat. Mereka dapat mengidentifikasi dan menjelaskan asosiasi antara dua variabel kategorikal (kualitatif) dan antara dua variabel numerikal (kuantitatif). Mereka dapat memperkirakan model linear terbaik </w:t>
            </w:r>
            <w:r w:rsidRPr="00D9369D">
              <w:rPr>
                <w:rFonts w:eastAsia="Bookman Old Style"/>
                <w:i/>
                <w:sz w:val="24"/>
                <w:szCs w:val="24"/>
              </w:rPr>
              <w:t xml:space="preserve">(best fit) </w:t>
            </w:r>
            <w:r w:rsidRPr="00D9369D">
              <w:rPr>
                <w:rFonts w:eastAsia="Bookman Old Style"/>
                <w:sz w:val="24"/>
                <w:szCs w:val="24"/>
              </w:rPr>
              <w:t>pada data numerikal (kuantitatif). Mereka dapat membedakan hubungan asosiasi dan sebab-akibat. Peserta didik memahami konsep peluang bersyarat dan kejadian yang</w:t>
            </w:r>
            <w:r w:rsidR="004773B6" w:rsidRPr="00D9369D">
              <w:rPr>
                <w:rFonts w:eastAsia="Bookman Old Style"/>
                <w:sz w:val="24"/>
                <w:szCs w:val="24"/>
              </w:rPr>
              <w:t xml:space="preserve"> </w:t>
            </w:r>
            <w:r w:rsidRPr="00D9369D">
              <w:rPr>
                <w:rFonts w:eastAsia="Bookman Old Style"/>
                <w:sz w:val="24"/>
                <w:szCs w:val="24"/>
              </w:rPr>
              <w:t>saling bebas menggunakan konsep permutasi dan kombinasi</w:t>
            </w:r>
          </w:p>
        </w:tc>
      </w:tr>
    </w:tbl>
    <w:p w:rsidR="00104F2D" w:rsidRDefault="00104F2D" w:rsidP="002026FC">
      <w:pPr>
        <w:tabs>
          <w:tab w:val="left" w:pos="1800"/>
        </w:tabs>
        <w:spacing w:before="60" w:after="60"/>
        <w:ind w:right="-1"/>
        <w:rPr>
          <w:rFonts w:eastAsia="Bookman Old Style"/>
          <w:sz w:val="24"/>
          <w:szCs w:val="24"/>
        </w:rPr>
      </w:pPr>
    </w:p>
    <w:p w:rsidR="002C215A" w:rsidRDefault="002C215A" w:rsidP="002026FC">
      <w:pPr>
        <w:tabs>
          <w:tab w:val="left" w:pos="1800"/>
        </w:tabs>
        <w:spacing w:before="60" w:after="60"/>
        <w:ind w:right="-1"/>
        <w:rPr>
          <w:rFonts w:eastAsia="Bookman Old Style"/>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2C215A" w:rsidTr="002C215A">
        <w:tc>
          <w:tcPr>
            <w:tcW w:w="5437" w:type="dxa"/>
          </w:tcPr>
          <w:p w:rsidR="002C215A" w:rsidRDefault="002C215A">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2C215A" w:rsidRDefault="002C215A">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2C215A" w:rsidRDefault="002C215A">
            <w:pPr>
              <w:jc w:val="center"/>
              <w:rPr>
                <w:rFonts w:asciiTheme="majorBidi" w:hAnsiTheme="majorBidi" w:cstheme="majorBidi"/>
                <w:bCs/>
                <w:iCs/>
                <w:color w:val="000000"/>
                <w:sz w:val="24"/>
                <w:szCs w:val="24"/>
              </w:rPr>
            </w:pPr>
          </w:p>
          <w:p w:rsidR="002C215A" w:rsidRDefault="002C215A">
            <w:pPr>
              <w:jc w:val="center"/>
              <w:rPr>
                <w:rFonts w:asciiTheme="majorBidi" w:hAnsiTheme="majorBidi" w:cstheme="majorBidi"/>
                <w:bCs/>
                <w:iCs/>
                <w:color w:val="000000"/>
                <w:sz w:val="24"/>
                <w:szCs w:val="24"/>
              </w:rPr>
            </w:pPr>
          </w:p>
          <w:p w:rsidR="002C215A" w:rsidRDefault="002C215A">
            <w:pPr>
              <w:jc w:val="center"/>
              <w:rPr>
                <w:rFonts w:asciiTheme="majorBidi" w:hAnsiTheme="majorBidi" w:cstheme="majorBidi"/>
                <w:bCs/>
                <w:iCs/>
                <w:color w:val="000000"/>
                <w:sz w:val="24"/>
                <w:szCs w:val="24"/>
              </w:rPr>
            </w:pPr>
          </w:p>
          <w:p w:rsidR="002C215A" w:rsidRDefault="002C215A">
            <w:pPr>
              <w:widowControl w:val="0"/>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2C215A" w:rsidRDefault="002C215A">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2C215A" w:rsidRDefault="002C215A">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2C215A" w:rsidRDefault="002C215A">
            <w:pPr>
              <w:ind w:left="41"/>
              <w:jc w:val="center"/>
              <w:rPr>
                <w:rFonts w:asciiTheme="majorBidi" w:hAnsiTheme="majorBidi" w:cstheme="majorBidi"/>
                <w:bCs/>
                <w:iCs/>
                <w:color w:val="000000"/>
                <w:sz w:val="24"/>
                <w:szCs w:val="24"/>
              </w:rPr>
            </w:pPr>
          </w:p>
          <w:p w:rsidR="002C215A" w:rsidRDefault="002C215A">
            <w:pPr>
              <w:jc w:val="center"/>
              <w:rPr>
                <w:rFonts w:asciiTheme="majorBidi" w:hAnsiTheme="majorBidi" w:cstheme="majorBidi"/>
                <w:bCs/>
                <w:iCs/>
                <w:color w:val="000000"/>
                <w:sz w:val="24"/>
                <w:szCs w:val="24"/>
                <w:lang w:val="id-ID"/>
              </w:rPr>
            </w:pPr>
          </w:p>
          <w:p w:rsidR="002C215A" w:rsidRDefault="002C215A">
            <w:pPr>
              <w:ind w:left="41"/>
              <w:jc w:val="center"/>
              <w:rPr>
                <w:rFonts w:asciiTheme="majorBidi" w:hAnsiTheme="majorBidi" w:cstheme="majorBidi"/>
                <w:bCs/>
                <w:iCs/>
                <w:color w:val="000000"/>
                <w:sz w:val="24"/>
                <w:szCs w:val="24"/>
              </w:rPr>
            </w:pPr>
          </w:p>
          <w:p w:rsidR="002C215A" w:rsidRDefault="002C215A">
            <w:pPr>
              <w:widowControl w:val="0"/>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bookmarkStart w:id="0" w:name="_GoBack"/>
            <w:bookmarkEnd w:id="0"/>
          </w:p>
        </w:tc>
      </w:tr>
    </w:tbl>
    <w:p w:rsidR="002C215A" w:rsidRPr="002C215A" w:rsidRDefault="002C215A" w:rsidP="002026FC">
      <w:pPr>
        <w:tabs>
          <w:tab w:val="left" w:pos="1800"/>
        </w:tabs>
        <w:spacing w:before="60" w:after="60"/>
        <w:ind w:right="-1"/>
        <w:rPr>
          <w:rFonts w:eastAsia="Bookman Old Style"/>
          <w:sz w:val="24"/>
          <w:szCs w:val="24"/>
        </w:rPr>
      </w:pPr>
    </w:p>
    <w:sectPr w:rsidR="002C215A" w:rsidRPr="002C215A" w:rsidSect="0041196B">
      <w:pgSz w:w="11907" w:h="16840" w:code="9"/>
      <w:pgMar w:top="1418" w:right="1418"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altName w:val="Cambria"/>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E6716"/>
    <w:multiLevelType w:val="hybridMultilevel"/>
    <w:tmpl w:val="13E8FE5C"/>
    <w:lvl w:ilvl="0" w:tplc="DACA0632">
      <w:numFmt w:val="bullet"/>
      <w:lvlText w:val="•"/>
      <w:lvlJc w:val="left"/>
      <w:pPr>
        <w:ind w:left="720" w:hanging="360"/>
      </w:pPr>
      <w:rPr>
        <w:rFonts w:ascii="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8A6ED9"/>
    <w:multiLevelType w:val="hybridMultilevel"/>
    <w:tmpl w:val="DD802714"/>
    <w:lvl w:ilvl="0" w:tplc="4EA4776C">
      <w:numFmt w:val="bullet"/>
      <w:lvlText w:val="•"/>
      <w:lvlJc w:val="left"/>
      <w:pPr>
        <w:ind w:left="473" w:hanging="360"/>
      </w:pPr>
      <w:rPr>
        <w:rFonts w:ascii="Times New Roman" w:eastAsia="Bookman Old Style"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
    <w:nsid w:val="35F12313"/>
    <w:multiLevelType w:val="hybridMultilevel"/>
    <w:tmpl w:val="6E0EA916"/>
    <w:lvl w:ilvl="0" w:tplc="DACA0632">
      <w:numFmt w:val="bullet"/>
      <w:lvlText w:val="•"/>
      <w:lvlJc w:val="left"/>
      <w:pPr>
        <w:ind w:left="833" w:hanging="360"/>
      </w:pPr>
      <w:rPr>
        <w:rFonts w:ascii="Times New Roman" w:hAnsi="Times New Roman" w:cs="Times New Roman" w:hint="default"/>
        <w:sz w:val="28"/>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
    <w:nsid w:val="3D32685D"/>
    <w:multiLevelType w:val="hybridMultilevel"/>
    <w:tmpl w:val="124EB18C"/>
    <w:lvl w:ilvl="0" w:tplc="DACA0632">
      <w:numFmt w:val="bullet"/>
      <w:lvlText w:val="•"/>
      <w:lvlJc w:val="left"/>
      <w:pPr>
        <w:ind w:left="926" w:hanging="360"/>
      </w:pPr>
      <w:rPr>
        <w:rFonts w:ascii="Times New Roman" w:hAnsi="Times New Roman" w:cs="Times New Roman" w:hint="default"/>
        <w:sz w:val="28"/>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4">
    <w:nsid w:val="5CE63CFA"/>
    <w:multiLevelType w:val="hybridMultilevel"/>
    <w:tmpl w:val="0D805B76"/>
    <w:lvl w:ilvl="0" w:tplc="DACA0632">
      <w:numFmt w:val="bullet"/>
      <w:lvlText w:val="•"/>
      <w:lvlJc w:val="left"/>
      <w:pPr>
        <w:ind w:left="720" w:hanging="360"/>
      </w:pPr>
      <w:rPr>
        <w:rFonts w:ascii="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3F50F3"/>
    <w:multiLevelType w:val="multilevel"/>
    <w:tmpl w:val="8D24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8E3F06"/>
    <w:multiLevelType w:val="hybridMultilevel"/>
    <w:tmpl w:val="074090CA"/>
    <w:lvl w:ilvl="0" w:tplc="DACA0632">
      <w:numFmt w:val="bullet"/>
      <w:lvlText w:val="•"/>
      <w:lvlJc w:val="left"/>
      <w:pPr>
        <w:ind w:left="720" w:hanging="360"/>
      </w:pPr>
      <w:rPr>
        <w:rFonts w:ascii="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grammar="clean"/>
  <w:defaultTabStop w:val="720"/>
  <w:characterSpacingControl w:val="doNotCompress"/>
  <w:compat>
    <w:compatSetting w:name="compatibilityMode" w:uri="http://schemas.microsoft.com/office/word" w:val="12"/>
  </w:compat>
  <w:rsids>
    <w:rsidRoot w:val="006B682E"/>
    <w:rsid w:val="000012AA"/>
    <w:rsid w:val="00006415"/>
    <w:rsid w:val="0001079F"/>
    <w:rsid w:val="0002601E"/>
    <w:rsid w:val="00063432"/>
    <w:rsid w:val="000D7198"/>
    <w:rsid w:val="000E4740"/>
    <w:rsid w:val="000F4CA7"/>
    <w:rsid w:val="00104F2D"/>
    <w:rsid w:val="00107204"/>
    <w:rsid w:val="00111B20"/>
    <w:rsid w:val="00150878"/>
    <w:rsid w:val="00176650"/>
    <w:rsid w:val="00191904"/>
    <w:rsid w:val="00192BBA"/>
    <w:rsid w:val="00194533"/>
    <w:rsid w:val="001A5D07"/>
    <w:rsid w:val="001B5F4C"/>
    <w:rsid w:val="002026FC"/>
    <w:rsid w:val="00205665"/>
    <w:rsid w:val="0021334E"/>
    <w:rsid w:val="00262283"/>
    <w:rsid w:val="002750F9"/>
    <w:rsid w:val="002903B4"/>
    <w:rsid w:val="002967D8"/>
    <w:rsid w:val="002C215A"/>
    <w:rsid w:val="002C639A"/>
    <w:rsid w:val="00323BAE"/>
    <w:rsid w:val="00327C08"/>
    <w:rsid w:val="0033353B"/>
    <w:rsid w:val="00352B6F"/>
    <w:rsid w:val="003B3D23"/>
    <w:rsid w:val="003C188F"/>
    <w:rsid w:val="003C6184"/>
    <w:rsid w:val="003D69C5"/>
    <w:rsid w:val="00410317"/>
    <w:rsid w:val="0041196B"/>
    <w:rsid w:val="004268D5"/>
    <w:rsid w:val="00441A3D"/>
    <w:rsid w:val="004773B6"/>
    <w:rsid w:val="00481082"/>
    <w:rsid w:val="00493604"/>
    <w:rsid w:val="004A391F"/>
    <w:rsid w:val="004B49D1"/>
    <w:rsid w:val="004B7874"/>
    <w:rsid w:val="004D2906"/>
    <w:rsid w:val="004E69C1"/>
    <w:rsid w:val="004F0E4B"/>
    <w:rsid w:val="00511C54"/>
    <w:rsid w:val="005126C9"/>
    <w:rsid w:val="00516E71"/>
    <w:rsid w:val="005354FB"/>
    <w:rsid w:val="00542D9C"/>
    <w:rsid w:val="00595D31"/>
    <w:rsid w:val="00667C5D"/>
    <w:rsid w:val="006811DB"/>
    <w:rsid w:val="0068201F"/>
    <w:rsid w:val="006A4419"/>
    <w:rsid w:val="006B682E"/>
    <w:rsid w:val="006F19CF"/>
    <w:rsid w:val="007013BD"/>
    <w:rsid w:val="00702BB9"/>
    <w:rsid w:val="00704AB4"/>
    <w:rsid w:val="007124BA"/>
    <w:rsid w:val="00724070"/>
    <w:rsid w:val="00737F3C"/>
    <w:rsid w:val="007462AC"/>
    <w:rsid w:val="00763792"/>
    <w:rsid w:val="007768E8"/>
    <w:rsid w:val="00815AE8"/>
    <w:rsid w:val="008975AC"/>
    <w:rsid w:val="008C0263"/>
    <w:rsid w:val="008C1ABD"/>
    <w:rsid w:val="008D13EC"/>
    <w:rsid w:val="008F1588"/>
    <w:rsid w:val="00934C25"/>
    <w:rsid w:val="00944269"/>
    <w:rsid w:val="00944F13"/>
    <w:rsid w:val="009563FC"/>
    <w:rsid w:val="00960380"/>
    <w:rsid w:val="00967F76"/>
    <w:rsid w:val="0098532E"/>
    <w:rsid w:val="009B6A44"/>
    <w:rsid w:val="009C1675"/>
    <w:rsid w:val="009D20C3"/>
    <w:rsid w:val="00A058E4"/>
    <w:rsid w:val="00A45E39"/>
    <w:rsid w:val="00A749D2"/>
    <w:rsid w:val="00AF2B41"/>
    <w:rsid w:val="00B7712D"/>
    <w:rsid w:val="00B93633"/>
    <w:rsid w:val="00BA50E9"/>
    <w:rsid w:val="00BB303D"/>
    <w:rsid w:val="00BB3B84"/>
    <w:rsid w:val="00BE7D5B"/>
    <w:rsid w:val="00BF0E21"/>
    <w:rsid w:val="00BF31A6"/>
    <w:rsid w:val="00C05FAC"/>
    <w:rsid w:val="00C17E26"/>
    <w:rsid w:val="00C71910"/>
    <w:rsid w:val="00C7388B"/>
    <w:rsid w:val="00C7530A"/>
    <w:rsid w:val="00C8398A"/>
    <w:rsid w:val="00C96462"/>
    <w:rsid w:val="00CB3BAA"/>
    <w:rsid w:val="00CB6AF9"/>
    <w:rsid w:val="00CC7482"/>
    <w:rsid w:val="00CE1BDD"/>
    <w:rsid w:val="00CF6994"/>
    <w:rsid w:val="00CF6A11"/>
    <w:rsid w:val="00D0417A"/>
    <w:rsid w:val="00D17922"/>
    <w:rsid w:val="00D2629A"/>
    <w:rsid w:val="00D53E39"/>
    <w:rsid w:val="00D647EF"/>
    <w:rsid w:val="00D77388"/>
    <w:rsid w:val="00D9369D"/>
    <w:rsid w:val="00DA4A96"/>
    <w:rsid w:val="00DB3567"/>
    <w:rsid w:val="00DC677B"/>
    <w:rsid w:val="00DD2AE7"/>
    <w:rsid w:val="00DE2323"/>
    <w:rsid w:val="00DE253F"/>
    <w:rsid w:val="00DE3F0A"/>
    <w:rsid w:val="00DE6974"/>
    <w:rsid w:val="00E21F21"/>
    <w:rsid w:val="00ED0B6A"/>
    <w:rsid w:val="00ED5872"/>
    <w:rsid w:val="00EF06A0"/>
    <w:rsid w:val="00F15DA3"/>
    <w:rsid w:val="00F35A5E"/>
    <w:rsid w:val="00F52AAF"/>
    <w:rsid w:val="00F77B74"/>
    <w:rsid w:val="00F84FE8"/>
    <w:rsid w:val="00F95127"/>
    <w:rsid w:val="00FD6C3A"/>
    <w:rsid w:val="00FE7D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F84FE8"/>
    <w:rPr>
      <w:rFonts w:ascii="Tahoma" w:hAnsi="Tahoma" w:cs="Tahoma"/>
      <w:sz w:val="16"/>
      <w:szCs w:val="16"/>
    </w:rPr>
  </w:style>
  <w:style w:type="character" w:customStyle="1" w:styleId="BalloonTextChar">
    <w:name w:val="Balloon Text Char"/>
    <w:basedOn w:val="DefaultParagraphFont"/>
    <w:link w:val="BalloonText"/>
    <w:uiPriority w:val="99"/>
    <w:semiHidden/>
    <w:rsid w:val="00F84FE8"/>
    <w:rPr>
      <w:rFonts w:ascii="Tahoma" w:hAnsi="Tahoma" w:cs="Tahoma"/>
      <w:sz w:val="16"/>
      <w:szCs w:val="16"/>
    </w:rPr>
  </w:style>
  <w:style w:type="paragraph" w:styleId="ListParagraph">
    <w:name w:val="List Paragraph"/>
    <w:basedOn w:val="Normal"/>
    <w:uiPriority w:val="34"/>
    <w:qFormat/>
    <w:rsid w:val="000E47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691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4</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123</cp:revision>
  <dcterms:created xsi:type="dcterms:W3CDTF">2024-07-23T02:36:00Z</dcterms:created>
  <dcterms:modified xsi:type="dcterms:W3CDTF">2026-05-21T07:55:00Z</dcterms:modified>
</cp:coreProperties>
</file>